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70154" w14:textId="51D0EA81" w:rsidR="00741379" w:rsidRPr="00C32F72" w:rsidRDefault="00741379">
      <w:pPr>
        <w:rPr>
          <w:rFonts w:cstheme="minorHAnsi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E94B1E" w:rsidRPr="0004400E" w14:paraId="29ECAA49" w14:textId="77777777" w:rsidTr="0004400E">
        <w:trPr>
          <w:trHeight w:val="418"/>
        </w:trPr>
        <w:tc>
          <w:tcPr>
            <w:tcW w:w="9016" w:type="dxa"/>
            <w:shd w:val="clear" w:color="auto" w:fill="9CC2E5" w:themeFill="accent5" w:themeFillTint="99"/>
            <w:vAlign w:val="center"/>
          </w:tcPr>
          <w:p w14:paraId="57607170" w14:textId="7CB59CBB" w:rsidR="00E94B1E" w:rsidRPr="0004400E" w:rsidRDefault="00E94B1E">
            <w:pPr>
              <w:rPr>
                <w:rFonts w:eastAsia="等线" w:cstheme="minorHAns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400E">
              <w:rPr>
                <w:rStyle w:val="fontstyle01"/>
                <w:rFonts w:asciiTheme="minorHAnsi" w:hAnsiTheme="minorHAnsi" w:cstheme="minorHAnsi"/>
                <w:b/>
                <w:bCs/>
                <w:sz w:val="24"/>
                <w:szCs w:val="24"/>
              </w:rPr>
              <w:t>To:</w:t>
            </w:r>
            <w:r w:rsidRPr="0004400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400E">
              <w:rPr>
                <w:rStyle w:val="fontstyle01"/>
                <w:rFonts w:asciiTheme="minorHAnsi" w:hAnsiTheme="minorHAnsi" w:cstheme="minorHAnsi"/>
                <w:b/>
                <w:bCs/>
                <w:sz w:val="24"/>
                <w:szCs w:val="24"/>
              </w:rPr>
              <w:t>Guosen</w:t>
            </w:r>
            <w:proofErr w:type="spellEnd"/>
            <w:r w:rsidRPr="0004400E">
              <w:rPr>
                <w:rStyle w:val="fontstyle01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Securities (HK) Brokerage Company, Limited </w:t>
            </w:r>
            <w:r w:rsidRPr="0004400E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(</w:t>
            </w:r>
            <w:r w:rsidR="00A757B5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“</w:t>
            </w:r>
            <w:r w:rsidR="002E0EE9" w:rsidRPr="0004400E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GUOSEN</w:t>
            </w:r>
            <w:r w:rsidR="00A757B5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”</w:t>
            </w:r>
            <w:r w:rsidRPr="0004400E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)</w:t>
            </w:r>
          </w:p>
        </w:tc>
      </w:tr>
      <w:tr w:rsidR="00E94B1E" w:rsidRPr="0004400E" w14:paraId="6FB91485" w14:textId="77777777" w:rsidTr="0048018A">
        <w:trPr>
          <w:trHeight w:val="423"/>
        </w:trPr>
        <w:tc>
          <w:tcPr>
            <w:tcW w:w="9016" w:type="dxa"/>
            <w:vAlign w:val="center"/>
          </w:tcPr>
          <w:p w14:paraId="774D68C4" w14:textId="510E80B7" w:rsidR="00E94B1E" w:rsidRPr="0004400E" w:rsidRDefault="00E94B1E" w:rsidP="0048018A">
            <w:pPr>
              <w:jc w:val="center"/>
              <w:rPr>
                <w:rFonts w:cstheme="minorHAnsi"/>
                <w:sz w:val="24"/>
                <w:szCs w:val="24"/>
                <w:u w:val="single"/>
              </w:rPr>
            </w:pPr>
            <w:r w:rsidRPr="0004400E">
              <w:rPr>
                <w:rFonts w:cstheme="minorHAnsi"/>
                <w:b/>
                <w:bCs/>
                <w:color w:val="000000"/>
                <w:sz w:val="24"/>
                <w:szCs w:val="24"/>
                <w:u w:val="single"/>
              </w:rPr>
              <w:t xml:space="preserve">Undertaking from Investment Vehicle* </w:t>
            </w:r>
          </w:p>
        </w:tc>
      </w:tr>
      <w:tr w:rsidR="00E94B1E" w:rsidRPr="0004400E" w14:paraId="2196E908" w14:textId="77777777" w:rsidTr="003A3858">
        <w:trPr>
          <w:trHeight w:val="430"/>
        </w:trPr>
        <w:tc>
          <w:tcPr>
            <w:tcW w:w="9016" w:type="dxa"/>
          </w:tcPr>
          <w:p w14:paraId="2A55331F" w14:textId="5D0584EE" w:rsidR="00E94B1E" w:rsidRPr="0004400E" w:rsidRDefault="00E94B1E">
            <w:pPr>
              <w:rPr>
                <w:rFonts w:cstheme="minorHAnsi"/>
              </w:rPr>
            </w:pPr>
          </w:p>
        </w:tc>
      </w:tr>
      <w:tr w:rsidR="00E94B1E" w:rsidRPr="0004400E" w14:paraId="489A31D0" w14:textId="77777777" w:rsidTr="003A3858">
        <w:trPr>
          <w:trHeight w:val="567"/>
        </w:trPr>
        <w:tc>
          <w:tcPr>
            <w:tcW w:w="9016" w:type="dxa"/>
          </w:tcPr>
          <w:p w14:paraId="63A4E962" w14:textId="6C471A71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 xml:space="preserve">We, </w:t>
            </w:r>
            <w:r w:rsidRPr="0048018A">
              <w:rPr>
                <w:rStyle w:val="fontstyle21"/>
                <w:rFonts w:asciiTheme="minorHAnsi" w:hAnsiTheme="minorHAnsi" w:cstheme="minorHAnsi"/>
              </w:rPr>
              <w:t xml:space="preserve">[name of investment </w:t>
            </w:r>
            <w:proofErr w:type="gramStart"/>
            <w:r w:rsidRPr="0048018A">
              <w:rPr>
                <w:rStyle w:val="fontstyle21"/>
                <w:rFonts w:asciiTheme="minorHAnsi" w:hAnsiTheme="minorHAnsi" w:cstheme="minorHAnsi"/>
              </w:rPr>
              <w:t>vehicle ]</w:t>
            </w:r>
            <w:proofErr w:type="gramEnd"/>
          </w:p>
        </w:tc>
      </w:tr>
      <w:tr w:rsidR="00E94B1E" w:rsidRPr="0004400E" w14:paraId="1DBE15D2" w14:textId="77777777" w:rsidTr="003A3858">
        <w:trPr>
          <w:trHeight w:val="571"/>
        </w:trPr>
        <w:tc>
          <w:tcPr>
            <w:tcW w:w="9016" w:type="dxa"/>
          </w:tcPr>
          <w:p w14:paraId="07673738" w14:textId="03C42004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 xml:space="preserve">hereby declare, warrant and undertake to </w:t>
            </w:r>
            <w:r w:rsidR="002E0EE9" w:rsidRPr="0048018A">
              <w:rPr>
                <w:rStyle w:val="fontstyle01"/>
                <w:rFonts w:asciiTheme="minorHAnsi" w:hAnsiTheme="minorHAnsi" w:cstheme="minorHAnsi"/>
              </w:rPr>
              <w:t>GUOSEN</w:t>
            </w:r>
            <w:r w:rsidR="003A3858" w:rsidRPr="0048018A">
              <w:rPr>
                <w:rStyle w:val="fontstyle01"/>
                <w:rFonts w:asciiTheme="minorHAnsi" w:hAnsiTheme="minorHAnsi" w:cstheme="minorHAnsi"/>
              </w:rPr>
              <w:t xml:space="preserve"> </w:t>
            </w:r>
            <w:r w:rsidRPr="0048018A">
              <w:rPr>
                <w:rStyle w:val="fontstyle01"/>
                <w:rFonts w:asciiTheme="minorHAnsi" w:hAnsiTheme="minorHAnsi" w:cstheme="minorHAnsi"/>
              </w:rPr>
              <w:t>in relation to the trading account</w:t>
            </w:r>
          </w:p>
        </w:tc>
      </w:tr>
      <w:tr w:rsidR="00E94B1E" w:rsidRPr="0004400E" w14:paraId="2505782F" w14:textId="77777777" w:rsidTr="0048018A">
        <w:trPr>
          <w:trHeight w:val="706"/>
        </w:trPr>
        <w:tc>
          <w:tcPr>
            <w:tcW w:w="9016" w:type="dxa"/>
          </w:tcPr>
          <w:p w14:paraId="4704FA5C" w14:textId="3E092D59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 xml:space="preserve">(Account No.  </w:t>
            </w:r>
            <w:r w:rsidRPr="0048018A">
              <w:rPr>
                <w:rFonts w:cstheme="minorHAnsi"/>
                <w:u w:val="single"/>
              </w:rPr>
              <w:t xml:space="preserve">         </w:t>
            </w:r>
            <w:r w:rsidR="0048018A">
              <w:rPr>
                <w:rFonts w:cstheme="minorHAnsi"/>
                <w:u w:val="single"/>
              </w:rPr>
              <w:t xml:space="preserve">         </w:t>
            </w:r>
            <w:r w:rsidRPr="0048018A">
              <w:rPr>
                <w:rFonts w:cstheme="minorHAnsi"/>
                <w:u w:val="single"/>
              </w:rPr>
              <w:t xml:space="preserve">               </w:t>
            </w:r>
            <w:proofErr w:type="gramStart"/>
            <w:r w:rsidRPr="0048018A">
              <w:rPr>
                <w:rFonts w:cstheme="minorHAnsi"/>
                <w:u w:val="single"/>
              </w:rPr>
              <w:t xml:space="preserve"> </w:t>
            </w:r>
            <w:r w:rsidRPr="0048018A">
              <w:rPr>
                <w:rFonts w:cstheme="minorHAnsi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)</w:t>
            </w:r>
            <w:proofErr w:type="gramEnd"/>
            <w:r w:rsidRPr="0048018A">
              <w:rPr>
                <w:rFonts w:cstheme="minorHAnsi"/>
                <w:color w:val="000000"/>
              </w:rPr>
              <w:t xml:space="preserve"> opened and maintained with you (the “</w:t>
            </w:r>
            <w:r w:rsidRPr="0048018A">
              <w:rPr>
                <w:rFonts w:cstheme="minorHAnsi"/>
                <w:b/>
                <w:bCs/>
                <w:color w:val="000000"/>
              </w:rPr>
              <w:t>Account</w:t>
            </w:r>
            <w:r w:rsidRPr="0048018A">
              <w:rPr>
                <w:rFonts w:cstheme="minorHAnsi"/>
                <w:color w:val="000000"/>
              </w:rPr>
              <w:t>”) as follows:</w:t>
            </w:r>
          </w:p>
        </w:tc>
      </w:tr>
      <w:tr w:rsidR="00E94B1E" w:rsidRPr="0004400E" w14:paraId="22DB4336" w14:textId="77777777" w:rsidTr="0048018A">
        <w:trPr>
          <w:trHeight w:val="1705"/>
        </w:trPr>
        <w:tc>
          <w:tcPr>
            <w:tcW w:w="9016" w:type="dxa"/>
          </w:tcPr>
          <w:p w14:paraId="5C39721A" w14:textId="05E35F36" w:rsidR="00E94B1E" w:rsidRPr="0048018A" w:rsidRDefault="00E94B1E" w:rsidP="003A3858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>(a) we undertake to perform all the customer due diligence (“CDD”) measures specified in section 2 of Schedule 2 of the Anti-Money Laundering and Counter-Terrorist Financing Ordinance (Cap. 615) (the “Ordinance”) and/or the standards stipulated by the Financial Action Task Force (“FATF”) (</w:t>
            </w:r>
            <w:r w:rsidRPr="0048018A">
              <w:rPr>
                <w:rFonts w:cstheme="minorHAnsi"/>
                <w:color w:val="00A1DE"/>
              </w:rPr>
              <w:t>www.fatf-gafi.org</w:t>
            </w:r>
            <w:r w:rsidRPr="0048018A">
              <w:rPr>
                <w:rFonts w:cstheme="minorHAnsi"/>
                <w:color w:val="000000"/>
              </w:rPr>
              <w:t>) in respect of all the underlying customers/investors who have direct or indirect beneficial interests or control in the investment vehicle (the “</w:t>
            </w:r>
            <w:r w:rsidR="00A757B5">
              <w:rPr>
                <w:rFonts w:cstheme="minorHAnsi"/>
                <w:b/>
                <w:bCs/>
                <w:color w:val="000000"/>
              </w:rPr>
              <w:t>U</w:t>
            </w:r>
            <w:r w:rsidRPr="0048018A">
              <w:rPr>
                <w:rFonts w:cstheme="minorHAnsi"/>
                <w:b/>
                <w:bCs/>
                <w:color w:val="000000"/>
              </w:rPr>
              <w:t xml:space="preserve">nderlying </w:t>
            </w:r>
            <w:r w:rsidR="00A757B5">
              <w:rPr>
                <w:rFonts w:cstheme="minorHAnsi"/>
                <w:b/>
                <w:bCs/>
                <w:color w:val="000000"/>
              </w:rPr>
              <w:t>C</w:t>
            </w:r>
            <w:r w:rsidRPr="0048018A">
              <w:rPr>
                <w:rFonts w:cstheme="minorHAnsi"/>
                <w:b/>
                <w:bCs/>
                <w:color w:val="000000"/>
              </w:rPr>
              <w:t>ustomers</w:t>
            </w:r>
            <w:r w:rsidRPr="0048018A">
              <w:rPr>
                <w:rFonts w:cstheme="minorHAnsi"/>
                <w:color w:val="000000"/>
              </w:rPr>
              <w:t>”);</w:t>
            </w:r>
          </w:p>
        </w:tc>
      </w:tr>
      <w:tr w:rsidR="00E94B1E" w:rsidRPr="0004400E" w14:paraId="21B9A8CF" w14:textId="77777777" w:rsidTr="0048018A">
        <w:trPr>
          <w:trHeight w:val="838"/>
        </w:trPr>
        <w:tc>
          <w:tcPr>
            <w:tcW w:w="9016" w:type="dxa"/>
          </w:tcPr>
          <w:p w14:paraId="441C520E" w14:textId="103930B5" w:rsidR="00E94B1E" w:rsidRDefault="00E94B1E" w:rsidP="001217B6">
            <w:pPr>
              <w:jc w:val="both"/>
              <w:rPr>
                <w:rFonts w:cstheme="minorHAnsi"/>
                <w:color w:val="000000"/>
              </w:rPr>
            </w:pPr>
            <w:r w:rsidRPr="0048018A">
              <w:rPr>
                <w:rFonts w:cstheme="minorHAnsi"/>
                <w:color w:val="000000"/>
              </w:rPr>
              <w:t xml:space="preserve">(b) </w:t>
            </w:r>
            <w:r w:rsidR="00D0095E" w:rsidRPr="00D0095E">
              <w:rPr>
                <w:rFonts w:cstheme="minorHAnsi"/>
                <w:color w:val="000000"/>
              </w:rPr>
              <w:t xml:space="preserve">we further undertake to, </w:t>
            </w:r>
            <w:r w:rsidR="003827B6" w:rsidRPr="00D0095E">
              <w:rPr>
                <w:rFonts w:cstheme="minorHAnsi"/>
                <w:color w:val="000000"/>
              </w:rPr>
              <w:t>upon GUOSEN’s</w:t>
            </w:r>
            <w:r w:rsidR="00B41D22" w:rsidRPr="00D0095E">
              <w:rPr>
                <w:rFonts w:cstheme="minorHAnsi"/>
                <w:color w:val="000000"/>
              </w:rPr>
              <w:t xml:space="preserve"> </w:t>
            </w:r>
            <w:r w:rsidR="00D0095E" w:rsidRPr="00D0095E">
              <w:rPr>
                <w:rFonts w:cstheme="minorHAnsi"/>
                <w:color w:val="000000"/>
              </w:rPr>
              <w:t xml:space="preserve">request in connection with the rules and requirements of any </w:t>
            </w:r>
            <w:r w:rsidR="00A362E0">
              <w:rPr>
                <w:rFonts w:cstheme="minorHAnsi"/>
                <w:color w:val="000000"/>
              </w:rPr>
              <w:t>regulatory</w:t>
            </w:r>
            <w:r w:rsidR="001C66A9">
              <w:rPr>
                <w:rFonts w:cstheme="minorHAnsi"/>
                <w:color w:val="000000"/>
              </w:rPr>
              <w:t xml:space="preserve"> </w:t>
            </w:r>
            <w:r w:rsidR="00B41D22">
              <w:rPr>
                <w:rFonts w:cstheme="minorHAnsi"/>
                <w:color w:val="000000"/>
              </w:rPr>
              <w:t>a</w:t>
            </w:r>
            <w:r w:rsidR="00D0095E" w:rsidRPr="00D0095E">
              <w:rPr>
                <w:rFonts w:cstheme="minorHAnsi"/>
                <w:color w:val="000000"/>
              </w:rPr>
              <w:t>uthority</w:t>
            </w:r>
            <w:r w:rsidR="00A362E0">
              <w:rPr>
                <w:rFonts w:cstheme="minorHAnsi"/>
                <w:color w:val="000000"/>
              </w:rPr>
              <w:t xml:space="preserve"> (“</w:t>
            </w:r>
            <w:r w:rsidR="00A362E0" w:rsidRPr="0052581C">
              <w:rPr>
                <w:rFonts w:cstheme="minorHAnsi"/>
                <w:b/>
                <w:bCs/>
                <w:color w:val="000000"/>
              </w:rPr>
              <w:t>Authority</w:t>
            </w:r>
            <w:r w:rsidR="00A362E0">
              <w:rPr>
                <w:rFonts w:cstheme="minorHAnsi"/>
                <w:color w:val="000000"/>
              </w:rPr>
              <w:t>”)</w:t>
            </w:r>
            <w:r w:rsidR="00D0095E" w:rsidRPr="00D0095E">
              <w:rPr>
                <w:rFonts w:cstheme="minorHAnsi"/>
                <w:color w:val="000000"/>
              </w:rPr>
              <w:t xml:space="preserve">, any </w:t>
            </w:r>
            <w:r w:rsidR="00BA5D62">
              <w:rPr>
                <w:rFonts w:cstheme="minorHAnsi"/>
                <w:color w:val="000000"/>
              </w:rPr>
              <w:t>r</w:t>
            </w:r>
            <w:r w:rsidR="00D0095E" w:rsidRPr="00D0095E">
              <w:rPr>
                <w:rFonts w:cstheme="minorHAnsi"/>
                <w:color w:val="000000"/>
              </w:rPr>
              <w:t>ules or applicable law</w:t>
            </w:r>
            <w:r w:rsidR="00B41D22">
              <w:rPr>
                <w:rFonts w:cstheme="minorHAnsi"/>
                <w:color w:val="000000"/>
              </w:rPr>
              <w:t>s</w:t>
            </w:r>
            <w:r w:rsidR="00D0095E" w:rsidRPr="00D0095E">
              <w:rPr>
                <w:rFonts w:cstheme="minorHAnsi"/>
                <w:color w:val="000000"/>
              </w:rPr>
              <w:t xml:space="preserve">, provide GUOSEN </w:t>
            </w:r>
            <w:r w:rsidR="003827B6" w:rsidRPr="00D0095E">
              <w:rPr>
                <w:rFonts w:cstheme="minorHAnsi"/>
                <w:color w:val="000000"/>
              </w:rPr>
              <w:t>with copies</w:t>
            </w:r>
            <w:r w:rsidR="00D0095E" w:rsidRPr="00D0095E">
              <w:rPr>
                <w:rFonts w:cstheme="minorHAnsi"/>
                <w:color w:val="000000"/>
              </w:rPr>
              <w:t xml:space="preserve"> of our CDD documents or any other </w:t>
            </w:r>
            <w:r w:rsidR="00B41D22">
              <w:rPr>
                <w:rFonts w:cstheme="minorHAnsi"/>
                <w:color w:val="000000"/>
              </w:rPr>
              <w:t>relevant</w:t>
            </w:r>
            <w:r w:rsidR="00D0095E" w:rsidRPr="00D0095E">
              <w:rPr>
                <w:rFonts w:cstheme="minorHAnsi"/>
                <w:color w:val="000000"/>
              </w:rPr>
              <w:t xml:space="preserve"> information within the </w:t>
            </w:r>
            <w:r w:rsidR="00BA5D62" w:rsidRPr="0048018A">
              <w:rPr>
                <w:rFonts w:cstheme="minorHAnsi"/>
                <w:color w:val="000000"/>
              </w:rPr>
              <w:t>period</w:t>
            </w:r>
            <w:r w:rsidR="00BA5D62" w:rsidRPr="00D0095E" w:rsidDel="00BA5D62">
              <w:rPr>
                <w:rFonts w:cstheme="minorHAnsi"/>
                <w:color w:val="000000"/>
              </w:rPr>
              <w:t xml:space="preserve"> </w:t>
            </w:r>
            <w:r w:rsidR="00D0095E" w:rsidRPr="00D0095E">
              <w:rPr>
                <w:rFonts w:cstheme="minorHAnsi"/>
                <w:color w:val="000000"/>
              </w:rPr>
              <w:t>request</w:t>
            </w:r>
            <w:r w:rsidR="00B41D22">
              <w:rPr>
                <w:rFonts w:cstheme="minorHAnsi"/>
                <w:color w:val="000000"/>
              </w:rPr>
              <w:t>ed</w:t>
            </w:r>
            <w:r w:rsidR="00D0095E" w:rsidRPr="00D0095E">
              <w:rPr>
                <w:rFonts w:cstheme="minorHAnsi"/>
                <w:color w:val="000000"/>
              </w:rPr>
              <w:t xml:space="preserve"> by relevant </w:t>
            </w:r>
            <w:r w:rsidR="00A362E0">
              <w:rPr>
                <w:rFonts w:cstheme="minorHAnsi"/>
                <w:color w:val="000000"/>
              </w:rPr>
              <w:t>A</w:t>
            </w:r>
            <w:r w:rsidR="00D0095E" w:rsidRPr="00D0095E">
              <w:rPr>
                <w:rFonts w:cstheme="minorHAnsi"/>
                <w:color w:val="000000"/>
              </w:rPr>
              <w:t>uthorities.</w:t>
            </w:r>
          </w:p>
          <w:p w14:paraId="36BA3CC2" w14:textId="14600E96" w:rsidR="00803BF4" w:rsidRPr="00A362E0" w:rsidRDefault="00803BF4" w:rsidP="001217B6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</w:p>
        </w:tc>
      </w:tr>
      <w:tr w:rsidR="00E94B1E" w:rsidRPr="0004400E" w14:paraId="216FBDCE" w14:textId="77777777" w:rsidTr="003827B6">
        <w:trPr>
          <w:trHeight w:val="2050"/>
        </w:trPr>
        <w:tc>
          <w:tcPr>
            <w:tcW w:w="9016" w:type="dxa"/>
          </w:tcPr>
          <w:p w14:paraId="18481C3B" w14:textId="360B21E5" w:rsidR="00E94B1E" w:rsidRPr="0048018A" w:rsidRDefault="00E94B1E" w:rsidP="001217B6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 xml:space="preserve">(c) we further undertake to keep all relevant CDD information throughout the continuance of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Pr="0048018A">
              <w:rPr>
                <w:rFonts w:cstheme="minorHAnsi"/>
                <w:color w:val="000000"/>
              </w:rPr>
              <w:t>’s business relationship with us and for at least six (6) years from the date on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which the business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 xml:space="preserve">relationship with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3A385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ends or until such time as may be specified by the relevant authorities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(within the meaning of the Ordinance)</w:t>
            </w:r>
            <w:r w:rsidR="003827B6">
              <w:rPr>
                <w:rFonts w:cstheme="minorHAnsi"/>
                <w:color w:val="000000"/>
              </w:rPr>
              <w:t xml:space="preserve"> and the undertaking in clause(b) shall continue to apply</w:t>
            </w:r>
            <w:r w:rsidR="003827B6" w:rsidRPr="0048018A">
              <w:rPr>
                <w:rFonts w:cstheme="minorHAnsi"/>
                <w:color w:val="000000"/>
              </w:rPr>
              <w:t>;</w:t>
            </w:r>
          </w:p>
        </w:tc>
      </w:tr>
      <w:tr w:rsidR="00E94B1E" w:rsidRPr="0004400E" w14:paraId="6593A927" w14:textId="77777777" w:rsidTr="00F9251F">
        <w:trPr>
          <w:trHeight w:val="2136"/>
        </w:trPr>
        <w:tc>
          <w:tcPr>
            <w:tcW w:w="9016" w:type="dxa"/>
          </w:tcPr>
          <w:p w14:paraId="4AA636DD" w14:textId="15818AAB" w:rsidR="00E94B1E" w:rsidRPr="0048018A" w:rsidRDefault="00E94B1E" w:rsidP="001217B6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>(d) we have already conducted customer due diligence and applied know-your-customer</w:t>
            </w:r>
            <w:r w:rsidRPr="0048018A">
              <w:rPr>
                <w:rFonts w:cstheme="minorHAnsi"/>
                <w:color w:val="000000"/>
              </w:rPr>
              <w:br/>
              <w:t xml:space="preserve">procedures/checks on all the </w:t>
            </w:r>
            <w:r w:rsidR="00A757B5">
              <w:rPr>
                <w:rFonts w:cstheme="minorHAnsi"/>
                <w:color w:val="000000"/>
              </w:rPr>
              <w:t>U</w:t>
            </w:r>
            <w:r w:rsidRPr="0048018A">
              <w:rPr>
                <w:rFonts w:cstheme="minorHAnsi"/>
                <w:color w:val="000000"/>
              </w:rPr>
              <w:t xml:space="preserve">nderlying </w:t>
            </w:r>
            <w:r w:rsidR="00A757B5">
              <w:rPr>
                <w:rFonts w:cstheme="minorHAnsi"/>
                <w:color w:val="000000"/>
              </w:rPr>
              <w:t>C</w:t>
            </w:r>
            <w:r w:rsidRPr="0048018A">
              <w:rPr>
                <w:rFonts w:cstheme="minorHAnsi"/>
                <w:color w:val="000000"/>
              </w:rPr>
              <w:t>ustomers</w:t>
            </w:r>
            <w:r w:rsidR="00D10070">
              <w:rPr>
                <w:rFonts w:cstheme="minorHAnsi"/>
                <w:color w:val="000000"/>
              </w:rPr>
              <w:t>/investors</w:t>
            </w:r>
            <w:r w:rsidRPr="0048018A">
              <w:rPr>
                <w:rFonts w:cstheme="minorHAnsi"/>
                <w:color w:val="000000"/>
              </w:rPr>
              <w:t xml:space="preserve"> in strict compliance with the provisions of the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Ordinance and the latest Guideline on Anti-Money Laundering and Counter-Financing of Terrorism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(For Licensed Corporations), and the Prevention of Money Laundering and Terrorist Financing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Guideline issued by the Securities and Futures Commission for Associated Entities, issued by the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Securities and Futures Commission, and/or the standards stipulated by the Financial Action Task Force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(“FATF”) (</w:t>
            </w:r>
            <w:r w:rsidRPr="0048018A">
              <w:rPr>
                <w:rFonts w:cstheme="minorHAnsi"/>
                <w:color w:val="00A1DE"/>
              </w:rPr>
              <w:t>www.fatf-gafi.org</w:t>
            </w:r>
            <w:r w:rsidRPr="0048018A">
              <w:rPr>
                <w:rFonts w:cstheme="minorHAnsi"/>
                <w:color w:val="000000"/>
              </w:rPr>
              <w:t>);</w:t>
            </w:r>
          </w:p>
        </w:tc>
      </w:tr>
      <w:tr w:rsidR="00E94B1E" w:rsidRPr="0004400E" w14:paraId="436A226A" w14:textId="77777777" w:rsidTr="00D01AB8">
        <w:trPr>
          <w:trHeight w:val="748"/>
        </w:trPr>
        <w:tc>
          <w:tcPr>
            <w:tcW w:w="9016" w:type="dxa"/>
          </w:tcPr>
          <w:p w14:paraId="780DC5CC" w14:textId="47805108" w:rsidR="00D955E8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>(e) we confirm that the investment vehicle is being operated for a small (less than 10) and specific group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of persons;</w:t>
            </w:r>
          </w:p>
        </w:tc>
      </w:tr>
      <w:tr w:rsidR="00E94B1E" w:rsidRPr="0004400E" w14:paraId="10346911" w14:textId="77777777" w:rsidTr="001217B6">
        <w:trPr>
          <w:trHeight w:val="142"/>
        </w:trPr>
        <w:tc>
          <w:tcPr>
            <w:tcW w:w="9016" w:type="dxa"/>
          </w:tcPr>
          <w:p w14:paraId="5909CBDD" w14:textId="49CDCF70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 xml:space="preserve">(f) please check one of the following </w:t>
            </w:r>
            <w:proofErr w:type="gramStart"/>
            <w:r w:rsidRPr="0048018A">
              <w:rPr>
                <w:rFonts w:cstheme="minorHAnsi"/>
                <w:color w:val="000000"/>
              </w:rPr>
              <w:t>box</w:t>
            </w:r>
            <w:proofErr w:type="gramEnd"/>
            <w:r w:rsidRPr="0048018A">
              <w:rPr>
                <w:rFonts w:cstheme="minorHAnsi"/>
                <w:color w:val="000000"/>
              </w:rPr>
              <w:t>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8054"/>
            </w:tblGrid>
            <w:tr w:rsidR="00E94B1E" w:rsidRPr="0048018A" w14:paraId="688C5D39" w14:textId="77777777" w:rsidTr="00D71543">
              <w:tc>
                <w:tcPr>
                  <w:tcW w:w="736" w:type="dxa"/>
                </w:tcPr>
                <w:p w14:paraId="3FB58951" w14:textId="77777777" w:rsidR="00E94B1E" w:rsidRPr="0048018A" w:rsidRDefault="00E94B1E">
                  <w:pPr>
                    <w:rPr>
                      <w:rStyle w:val="fontstyle01"/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054" w:type="dxa"/>
                </w:tcPr>
                <w:p w14:paraId="3261AF3C" w14:textId="4674A10C" w:rsidR="00E94B1E" w:rsidRPr="0048018A" w:rsidRDefault="00E94B1E">
                  <w:pPr>
                    <w:rPr>
                      <w:rStyle w:val="fontstyle01"/>
                      <w:rFonts w:asciiTheme="minorHAnsi" w:hAnsiTheme="minorHAnsi" w:cstheme="minorHAnsi"/>
                      <w:color w:val="auto"/>
                    </w:rPr>
                  </w:pPr>
                  <w:r w:rsidRPr="0048018A">
                    <w:rPr>
                      <w:rStyle w:val="fontstyle01"/>
                      <w:rFonts w:asciiTheme="minorHAnsi" w:hAnsiTheme="minorHAnsi" w:cstheme="minorHAnsi"/>
                    </w:rPr>
                    <w:t xml:space="preserve">we confirm, to our actual knowledge, there is </w:t>
                  </w:r>
                  <w:r w:rsidRPr="00D01AB8">
                    <w:rPr>
                      <w:rStyle w:val="fontstyle21"/>
                      <w:rFonts w:asciiTheme="minorHAnsi" w:hAnsiTheme="minorHAnsi" w:cstheme="minorHAnsi"/>
                      <w:b/>
                      <w:bCs/>
                      <w:i w:val="0"/>
                      <w:iCs w:val="0"/>
                      <w:u w:val="single"/>
                    </w:rPr>
                    <w:t>NO</w:t>
                  </w:r>
                  <w:r w:rsidRPr="0048018A">
                    <w:rPr>
                      <w:rStyle w:val="fontstyle21"/>
                      <w:rFonts w:asciiTheme="minorHAnsi" w:hAnsiTheme="minorHAnsi" w:cstheme="minorHAnsi"/>
                    </w:rPr>
                    <w:t xml:space="preserve"> </w:t>
                  </w:r>
                  <w:r w:rsidR="00D02159" w:rsidRPr="00D02159">
                    <w:rPr>
                      <w:rStyle w:val="fontstyle01"/>
                      <w:rFonts w:asciiTheme="minorHAnsi" w:hAnsiTheme="minorHAnsi" w:cstheme="minorHAnsi"/>
                    </w:rPr>
                    <w:t>ultimat</w:t>
                  </w:r>
                  <w:r w:rsidR="00D02159" w:rsidRPr="001C66A9">
                    <w:rPr>
                      <w:rStyle w:val="fontstyle01"/>
                      <w:rFonts w:asciiTheme="minorHAnsi" w:hAnsiTheme="minorHAnsi" w:cstheme="minorHAnsi"/>
                    </w:rPr>
                    <w:t>e</w:t>
                  </w:r>
                  <w:r w:rsidR="00D02159" w:rsidRPr="001C66A9">
                    <w:rPr>
                      <w:rStyle w:val="fontstyle01"/>
                      <w:rFonts w:asciiTheme="minorHAnsi" w:hAnsiTheme="minorHAnsi"/>
                      <w:i/>
                      <w:iCs/>
                    </w:rPr>
                    <w:t xml:space="preserve"> </w:t>
                  </w:r>
                  <w:r w:rsidRPr="0048018A">
                    <w:rPr>
                      <w:rStyle w:val="fontstyle01"/>
                      <w:rFonts w:asciiTheme="minorHAnsi" w:hAnsiTheme="minorHAnsi" w:cstheme="minorHAnsi"/>
                    </w:rPr>
                    <w:t>customer/investor owning/controlling 25%</w:t>
                  </w:r>
                  <w:r w:rsidR="00D955E8" w:rsidRPr="0048018A">
                    <w:rPr>
                      <w:rStyle w:val="fontstyle01"/>
                      <w:rFonts w:asciiTheme="minorHAnsi" w:hAnsiTheme="minorHAnsi" w:cstheme="minorHAnsi"/>
                    </w:rPr>
                    <w:t xml:space="preserve"> </w:t>
                  </w:r>
                  <w:r w:rsidRPr="0048018A">
                    <w:rPr>
                      <w:rStyle w:val="fontstyle01"/>
                      <w:rFonts w:asciiTheme="minorHAnsi" w:hAnsiTheme="minorHAnsi" w:cstheme="minorHAnsi"/>
                    </w:rPr>
                    <w:t>or more interest of the investment vehicle;</w:t>
                  </w:r>
                  <w:r w:rsidR="00D955E8" w:rsidRPr="0048018A">
                    <w:rPr>
                      <w:rStyle w:val="fontstyle01"/>
                      <w:rFonts w:asciiTheme="minorHAnsi" w:hAnsiTheme="minorHAnsi" w:cstheme="minorHAnsi"/>
                    </w:rPr>
                    <w:t xml:space="preserve"> </w:t>
                  </w:r>
                </w:p>
              </w:tc>
            </w:tr>
            <w:tr w:rsidR="00E94B1E" w:rsidRPr="0048018A" w14:paraId="4E3794A3" w14:textId="77777777" w:rsidTr="00D71543">
              <w:tc>
                <w:tcPr>
                  <w:tcW w:w="736" w:type="dxa"/>
                </w:tcPr>
                <w:p w14:paraId="6BE13809" w14:textId="77777777" w:rsidR="00E94B1E" w:rsidRPr="0048018A" w:rsidRDefault="00E94B1E">
                  <w:pPr>
                    <w:rPr>
                      <w:rStyle w:val="fontstyle01"/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054" w:type="dxa"/>
                </w:tcPr>
                <w:p w14:paraId="3A2F936D" w14:textId="59BD19EB" w:rsidR="00E94B1E" w:rsidRPr="00D71543" w:rsidRDefault="00D955E8">
                  <w:pPr>
                    <w:rPr>
                      <w:rStyle w:val="fontstyle01"/>
                      <w:rFonts w:asciiTheme="minorHAnsi" w:hAnsiTheme="minorHAnsi" w:cstheme="minorHAnsi"/>
                      <w:color w:val="auto"/>
                    </w:rPr>
                  </w:pPr>
                  <w:r w:rsidRPr="0048018A">
                    <w:rPr>
                      <w:rStyle w:val="fontstyle01"/>
                      <w:rFonts w:asciiTheme="minorHAnsi" w:hAnsiTheme="minorHAnsi" w:cstheme="minorHAnsi"/>
                    </w:rPr>
                    <w:t xml:space="preserve">we confirm, to our actual knowledge, there are    </w:t>
                  </w:r>
                  <w:r w:rsidRPr="0048018A">
                    <w:rPr>
                      <w:rStyle w:val="fontstyle01"/>
                      <w:rFonts w:asciiTheme="minorHAnsi" w:hAnsiTheme="minorHAnsi" w:cstheme="minorHAnsi"/>
                      <w:u w:val="single"/>
                    </w:rPr>
                    <w:t xml:space="preserve">        </w:t>
                  </w:r>
                  <w:r w:rsidR="00DA28CC">
                    <w:rPr>
                      <w:rStyle w:val="fontstyle01"/>
                      <w:rFonts w:asciiTheme="minorHAnsi" w:hAnsiTheme="minorHAnsi" w:cstheme="minorHAnsi"/>
                      <w:u w:val="single"/>
                    </w:rPr>
                    <w:t xml:space="preserve"> </w:t>
                  </w:r>
                  <w:r w:rsidR="00DA28CC">
                    <w:rPr>
                      <w:rStyle w:val="fontstyle01"/>
                      <w:rFonts w:cstheme="minorHAnsi"/>
                      <w:u w:val="single"/>
                    </w:rPr>
                    <w:t xml:space="preserve">     </w:t>
                  </w:r>
                  <w:r w:rsidRPr="0048018A">
                    <w:rPr>
                      <w:rStyle w:val="fontstyle01"/>
                      <w:rFonts w:asciiTheme="minorHAnsi" w:hAnsiTheme="minorHAnsi" w:cstheme="minorHAnsi"/>
                      <w:u w:val="single"/>
                    </w:rPr>
                    <w:t xml:space="preserve">       </w:t>
                  </w:r>
                  <w:r w:rsidRPr="0048018A">
                    <w:rPr>
                      <w:rStyle w:val="fontstyle01"/>
                      <w:rFonts w:asciiTheme="minorHAnsi" w:hAnsiTheme="minorHAnsi" w:cstheme="minorHAnsi"/>
                    </w:rPr>
                    <w:t xml:space="preserve">  </w:t>
                  </w:r>
                  <w:r w:rsidR="00351DC0">
                    <w:rPr>
                      <w:rStyle w:val="fontstyle01"/>
                      <w:rFonts w:asciiTheme="minorHAnsi" w:hAnsiTheme="minorHAnsi" w:cstheme="minorHAnsi"/>
                    </w:rPr>
                    <w:t xml:space="preserve">ultimate </w:t>
                  </w:r>
                  <w:r w:rsidRPr="0048018A">
                    <w:rPr>
                      <w:rStyle w:val="fontstyle01"/>
                      <w:rFonts w:asciiTheme="minorHAnsi" w:hAnsiTheme="minorHAnsi" w:cstheme="minorHAnsi"/>
                    </w:rPr>
                    <w:t>customer(s)/investor(s)</w:t>
                  </w:r>
                  <w:r w:rsidR="00DA28CC">
                    <w:rPr>
                      <w:rStyle w:val="fontstyle01"/>
                      <w:rFonts w:asciiTheme="minorHAnsi" w:hAnsiTheme="minorHAnsi" w:cstheme="minorHAnsi"/>
                    </w:rPr>
                    <w:t xml:space="preserve"> </w:t>
                  </w:r>
                  <w:r w:rsidRPr="0048018A">
                    <w:rPr>
                      <w:rStyle w:val="fontstyle01"/>
                      <w:rFonts w:asciiTheme="minorHAnsi" w:hAnsiTheme="minorHAnsi" w:cstheme="minorHAnsi"/>
                    </w:rPr>
                    <w:t xml:space="preserve">owning/controlling 25% or more interest of the investment vehicle </w:t>
                  </w:r>
                  <w:r w:rsidRPr="00D01AB8">
                    <w:rPr>
                      <w:rStyle w:val="fontstyle01"/>
                      <w:rFonts w:asciiTheme="minorHAnsi" w:hAnsiTheme="minorHAnsi" w:cstheme="minorHAnsi"/>
                      <w:b/>
                      <w:bCs/>
                      <w:vertAlign w:val="superscript"/>
                    </w:rPr>
                    <w:t>Note</w:t>
                  </w:r>
                </w:p>
              </w:tc>
            </w:tr>
          </w:tbl>
          <w:p w14:paraId="0947527E" w14:textId="67DEC224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</w:p>
        </w:tc>
      </w:tr>
      <w:tr w:rsidR="00D71543" w:rsidRPr="0004400E" w14:paraId="7C3F3A5E" w14:textId="77777777" w:rsidTr="001217B6">
        <w:trPr>
          <w:trHeight w:val="142"/>
        </w:trPr>
        <w:tc>
          <w:tcPr>
            <w:tcW w:w="9016" w:type="dxa"/>
          </w:tcPr>
          <w:p w14:paraId="5751E807" w14:textId="77777777" w:rsidR="00D71543" w:rsidRPr="0048018A" w:rsidRDefault="00D71543">
            <w:pPr>
              <w:rPr>
                <w:rFonts w:cstheme="minorHAnsi"/>
                <w:color w:val="000000"/>
              </w:rPr>
            </w:pPr>
          </w:p>
        </w:tc>
      </w:tr>
      <w:tr w:rsidR="00E94B1E" w:rsidRPr="0004400E" w14:paraId="7B962D4C" w14:textId="77777777" w:rsidTr="00D01AB8">
        <w:trPr>
          <w:trHeight w:val="855"/>
        </w:trPr>
        <w:tc>
          <w:tcPr>
            <w:tcW w:w="9016" w:type="dxa"/>
          </w:tcPr>
          <w:p w14:paraId="34C819E5" w14:textId="621697E9" w:rsidR="00E94B1E" w:rsidRPr="0048018A" w:rsidRDefault="00E94B1E" w:rsidP="001217B6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lastRenderedPageBreak/>
              <w:t xml:space="preserve">(g) we undertake to notify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3A385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immediately if there is any change in the information</w:t>
            </w:r>
            <w:r w:rsidR="001217B6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and/or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circumstances described in (a) to (f) above;</w:t>
            </w:r>
          </w:p>
        </w:tc>
      </w:tr>
      <w:tr w:rsidR="00E94B1E" w:rsidRPr="0004400E" w14:paraId="0FAEC47D" w14:textId="77777777" w:rsidTr="00D955E8">
        <w:trPr>
          <w:trHeight w:val="1082"/>
        </w:trPr>
        <w:tc>
          <w:tcPr>
            <w:tcW w:w="9016" w:type="dxa"/>
          </w:tcPr>
          <w:p w14:paraId="3994773A" w14:textId="55E475FB" w:rsidR="00E94B1E" w:rsidRPr="0048018A" w:rsidRDefault="00E94B1E" w:rsidP="001217B6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 xml:space="preserve">(h) we undertake to indemnify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3A385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 xml:space="preserve">for any claims, losses, liabilities and/or expenses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may suffer or incur as a result of our breach of any aforesaid declarations,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warranties or undertakings.</w:t>
            </w:r>
          </w:p>
        </w:tc>
      </w:tr>
      <w:tr w:rsidR="00E94B1E" w:rsidRPr="0004400E" w14:paraId="49C7E35A" w14:textId="77777777" w:rsidTr="003A3858">
        <w:tc>
          <w:tcPr>
            <w:tcW w:w="9016" w:type="dxa"/>
          </w:tcPr>
          <w:p w14:paraId="6924F495" w14:textId="0AA48955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>For and on behalf of</w:t>
            </w:r>
          </w:p>
        </w:tc>
      </w:tr>
      <w:tr w:rsidR="00E94B1E" w:rsidRPr="0004400E" w14:paraId="5A7CBA4A" w14:textId="77777777" w:rsidTr="003A3858">
        <w:tc>
          <w:tcPr>
            <w:tcW w:w="9016" w:type="dxa"/>
          </w:tcPr>
          <w:p w14:paraId="20684070" w14:textId="10E86291" w:rsidR="00E94B1E" w:rsidRPr="0048018A" w:rsidRDefault="003A3858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21"/>
                <w:rFonts w:asciiTheme="minorHAnsi" w:hAnsiTheme="minorHAnsi" w:cstheme="minorHAnsi"/>
              </w:rPr>
              <w:t xml:space="preserve">[name of investment </w:t>
            </w:r>
            <w:proofErr w:type="gramStart"/>
            <w:r w:rsidRPr="0048018A">
              <w:rPr>
                <w:rStyle w:val="fontstyle21"/>
                <w:rFonts w:asciiTheme="minorHAnsi" w:hAnsiTheme="minorHAnsi" w:cstheme="minorHAnsi"/>
              </w:rPr>
              <w:t>vehicle ]</w:t>
            </w:r>
            <w:proofErr w:type="gramEnd"/>
          </w:p>
        </w:tc>
      </w:tr>
      <w:tr w:rsidR="00E94B1E" w:rsidRPr="0004400E" w14:paraId="6B17A6C3" w14:textId="77777777" w:rsidTr="00BD290B">
        <w:trPr>
          <w:trHeight w:val="1283"/>
        </w:trPr>
        <w:tc>
          <w:tcPr>
            <w:tcW w:w="9016" w:type="dxa"/>
          </w:tcPr>
          <w:p w14:paraId="0860F09A" w14:textId="0B70450D" w:rsidR="0004400E" w:rsidRPr="0048018A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6D15C0B6" w14:textId="768F00C6" w:rsidR="0004400E" w:rsidRPr="0048018A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671D931B" w14:textId="050D2D24" w:rsidR="0004400E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658962F1" w14:textId="62A59F79" w:rsidR="0048018A" w:rsidRDefault="0048018A">
            <w:pPr>
              <w:rPr>
                <w:rStyle w:val="fontstyle01"/>
                <w:rFonts w:hint="eastAsia"/>
              </w:rPr>
            </w:pPr>
          </w:p>
          <w:p w14:paraId="06E3E2B1" w14:textId="77777777" w:rsidR="0048018A" w:rsidRPr="0048018A" w:rsidRDefault="0048018A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7E70DF31" w14:textId="77777777" w:rsidR="0004400E" w:rsidRPr="0048018A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64E2C7CB" w14:textId="377D6451" w:rsidR="0004400E" w:rsidRPr="0048018A" w:rsidRDefault="0004400E" w:rsidP="0004400E">
            <w:pPr>
              <w:rPr>
                <w:rStyle w:val="fontstyle01"/>
                <w:rFonts w:asciiTheme="minorHAnsi" w:hAnsiTheme="minorHAnsi" w:cstheme="minorHAnsi"/>
                <w:color w:val="auto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>____________________________________________</w:t>
            </w:r>
          </w:p>
        </w:tc>
      </w:tr>
      <w:tr w:rsidR="00E94B1E" w:rsidRPr="0004400E" w14:paraId="5C4AB45F" w14:textId="77777777" w:rsidTr="003A3858">
        <w:tc>
          <w:tcPr>
            <w:tcW w:w="9016" w:type="dxa"/>
          </w:tcPr>
          <w:p w14:paraId="115DF347" w14:textId="69515B3B" w:rsidR="00E94B1E" w:rsidRPr="0048018A" w:rsidRDefault="003A3858">
            <w:pPr>
              <w:rPr>
                <w:rStyle w:val="fontstyle01"/>
                <w:rFonts w:asciiTheme="minorHAnsi" w:hAnsiTheme="minorHAnsi" w:cstheme="minorHAnsi"/>
                <w:b/>
                <w:bCs/>
              </w:rPr>
            </w:pPr>
            <w:r w:rsidRPr="0048018A">
              <w:rPr>
                <w:rStyle w:val="fontstyle01"/>
                <w:rFonts w:asciiTheme="minorHAnsi" w:hAnsiTheme="minorHAnsi" w:cstheme="minorHAnsi"/>
                <w:b/>
                <w:bCs/>
              </w:rPr>
              <w:t>Authorized Signature with Company Chop</w:t>
            </w:r>
          </w:p>
        </w:tc>
      </w:tr>
      <w:tr w:rsidR="003A3858" w:rsidRPr="0004400E" w14:paraId="2304C10E" w14:textId="77777777" w:rsidTr="00BD290B">
        <w:trPr>
          <w:trHeight w:val="1474"/>
        </w:trPr>
        <w:tc>
          <w:tcPr>
            <w:tcW w:w="9016" w:type="dxa"/>
          </w:tcPr>
          <w:p w14:paraId="5210E589" w14:textId="77777777" w:rsidR="0004400E" w:rsidRPr="0048018A" w:rsidRDefault="0004400E" w:rsidP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32778808" w14:textId="05B0D495" w:rsidR="0004400E" w:rsidRPr="0048018A" w:rsidRDefault="0004400E">
            <w:pPr>
              <w:rPr>
                <w:rFonts w:cstheme="minorHAnsi"/>
              </w:rPr>
            </w:pPr>
          </w:p>
          <w:p w14:paraId="6BD80037" w14:textId="588D1EA3" w:rsidR="0004400E" w:rsidRPr="0048018A" w:rsidRDefault="0004400E">
            <w:pPr>
              <w:rPr>
                <w:rFonts w:cstheme="minorHAnsi"/>
              </w:rPr>
            </w:pPr>
          </w:p>
          <w:p w14:paraId="38DD3958" w14:textId="19EDAE8D" w:rsidR="0004400E" w:rsidRPr="0048018A" w:rsidRDefault="0004400E">
            <w:pPr>
              <w:rPr>
                <w:rFonts w:cstheme="minorHAnsi"/>
              </w:rPr>
            </w:pPr>
          </w:p>
          <w:p w14:paraId="4E4E18EF" w14:textId="77777777" w:rsidR="0004400E" w:rsidRPr="0048018A" w:rsidRDefault="0004400E">
            <w:pPr>
              <w:rPr>
                <w:rFonts w:cstheme="minorHAnsi"/>
              </w:rPr>
            </w:pPr>
          </w:p>
          <w:p w14:paraId="179AA6FC" w14:textId="040A25B3" w:rsidR="003A3858" w:rsidRPr="0048018A" w:rsidRDefault="0004400E" w:rsidP="0004400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>_____________________________________________</w:t>
            </w:r>
          </w:p>
        </w:tc>
      </w:tr>
      <w:tr w:rsidR="003A3858" w:rsidRPr="0004400E" w14:paraId="22C0CCE1" w14:textId="77777777" w:rsidTr="0004400E">
        <w:trPr>
          <w:trHeight w:val="421"/>
        </w:trPr>
        <w:tc>
          <w:tcPr>
            <w:tcW w:w="9016" w:type="dxa"/>
            <w:vAlign w:val="bottom"/>
          </w:tcPr>
          <w:p w14:paraId="7611C508" w14:textId="011D843B" w:rsidR="003A3858" w:rsidRPr="0048018A" w:rsidRDefault="0004400E" w:rsidP="003A3858">
            <w:pPr>
              <w:rPr>
                <w:rStyle w:val="fontstyle01"/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48018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Full</w:t>
            </w:r>
            <w:r w:rsidRPr="0048018A">
              <w:rPr>
                <w:rFonts w:cstheme="minorHAnsi"/>
                <w:b/>
                <w:bCs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Name</w:t>
            </w:r>
            <w:r w:rsid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:</w:t>
            </w:r>
          </w:p>
        </w:tc>
      </w:tr>
      <w:tr w:rsidR="003A3858" w:rsidRPr="0004400E" w14:paraId="29A5A502" w14:textId="77777777" w:rsidTr="0004400E">
        <w:trPr>
          <w:trHeight w:val="424"/>
        </w:trPr>
        <w:tc>
          <w:tcPr>
            <w:tcW w:w="9016" w:type="dxa"/>
            <w:vAlign w:val="bottom"/>
          </w:tcPr>
          <w:p w14:paraId="551F379F" w14:textId="64667731" w:rsidR="003A3858" w:rsidRPr="0048018A" w:rsidRDefault="0004400E">
            <w:pPr>
              <w:rPr>
                <w:rStyle w:val="fontstyle01"/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Title</w:t>
            </w:r>
            <w:r w:rsid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:</w:t>
            </w:r>
          </w:p>
        </w:tc>
      </w:tr>
      <w:tr w:rsidR="0004400E" w:rsidRPr="0004400E" w14:paraId="38D4EB59" w14:textId="77777777" w:rsidTr="0004400E">
        <w:trPr>
          <w:trHeight w:val="429"/>
        </w:trPr>
        <w:tc>
          <w:tcPr>
            <w:tcW w:w="9016" w:type="dxa"/>
            <w:vAlign w:val="bottom"/>
          </w:tcPr>
          <w:p w14:paraId="62BE47CA" w14:textId="49F76FA3" w:rsidR="0004400E" w:rsidRPr="0048018A" w:rsidRDefault="0004400E">
            <w:pPr>
              <w:rPr>
                <w:rStyle w:val="fontstyle01"/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48018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Date</w:t>
            </w:r>
            <w:r w:rsidR="0048018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:</w:t>
            </w:r>
          </w:p>
        </w:tc>
      </w:tr>
    </w:tbl>
    <w:p w14:paraId="56C13040" w14:textId="328EC10C" w:rsidR="00E94B1E" w:rsidRPr="0004400E" w:rsidRDefault="00E94B1E">
      <w:pPr>
        <w:rPr>
          <w:rFonts w:cstheme="minorHAnsi"/>
        </w:rPr>
      </w:pPr>
    </w:p>
    <w:p w14:paraId="2990B8B6" w14:textId="300ADF4E" w:rsidR="003A3858" w:rsidRPr="0048018A" w:rsidRDefault="003A3858">
      <w:pPr>
        <w:rPr>
          <w:rFonts w:cstheme="minorHAnsi"/>
          <w:i/>
          <w:iCs/>
        </w:rPr>
      </w:pPr>
    </w:p>
    <w:p w14:paraId="2C258E3A" w14:textId="3E19FE90" w:rsidR="003A3858" w:rsidRPr="0048018A" w:rsidRDefault="003A3858">
      <w:pPr>
        <w:rPr>
          <w:rFonts w:cstheme="minorHAnsi"/>
          <w:i/>
          <w:iCs/>
          <w:color w:val="000000"/>
          <w:sz w:val="20"/>
          <w:szCs w:val="20"/>
        </w:rPr>
      </w:pPr>
      <w:r w:rsidRPr="0048018A">
        <w:rPr>
          <w:rFonts w:cstheme="minorHAnsi"/>
          <w:b/>
          <w:bCs/>
          <w:i/>
          <w:iCs/>
          <w:color w:val="000000"/>
          <w:sz w:val="20"/>
          <w:szCs w:val="20"/>
        </w:rPr>
        <w:t>Note:</w:t>
      </w:r>
      <w:r w:rsidRPr="0048018A">
        <w:rPr>
          <w:rFonts w:cstheme="minorHAnsi"/>
          <w:i/>
          <w:iCs/>
          <w:color w:val="000000"/>
          <w:sz w:val="20"/>
          <w:szCs w:val="20"/>
        </w:rPr>
        <w:t xml:space="preserve"> full set of CDD documentation for the customers/investors owning/controlling 25% or more interest of </w:t>
      </w:r>
      <w:r w:rsidR="00EB0BAE" w:rsidRPr="0048018A">
        <w:rPr>
          <w:rFonts w:cstheme="minorHAnsi"/>
          <w:i/>
          <w:iCs/>
          <w:color w:val="000000"/>
          <w:sz w:val="20"/>
          <w:szCs w:val="20"/>
        </w:rPr>
        <w:t>the investment</w:t>
      </w:r>
      <w:r w:rsidRPr="0048018A">
        <w:rPr>
          <w:rFonts w:cstheme="minorHAnsi"/>
          <w:i/>
          <w:iCs/>
          <w:color w:val="000000"/>
          <w:sz w:val="20"/>
          <w:szCs w:val="20"/>
        </w:rPr>
        <w:t xml:space="preserve"> vehicle should be provided.</w:t>
      </w:r>
    </w:p>
    <w:p w14:paraId="15B29CCA" w14:textId="78AC8888" w:rsidR="003A3858" w:rsidRPr="0048018A" w:rsidRDefault="003A3858">
      <w:pPr>
        <w:rPr>
          <w:rFonts w:cstheme="minorHAnsi"/>
          <w:i/>
          <w:iCs/>
        </w:rPr>
      </w:pPr>
      <w:r w:rsidRPr="00D01AB8">
        <w:rPr>
          <w:rFonts w:cstheme="minorHAnsi"/>
          <w:i/>
          <w:iCs/>
          <w:color w:val="000000"/>
          <w:sz w:val="24"/>
          <w:szCs w:val="24"/>
        </w:rPr>
        <w:t>*</w:t>
      </w:r>
      <w:r w:rsidRPr="0048018A">
        <w:rPr>
          <w:rFonts w:cstheme="minorHAnsi"/>
          <w:i/>
          <w:iCs/>
          <w:color w:val="000000"/>
          <w:sz w:val="14"/>
          <w:szCs w:val="14"/>
        </w:rPr>
        <w:t xml:space="preserve"> </w:t>
      </w:r>
      <w:r w:rsidR="0048018A" w:rsidRPr="0048018A">
        <w:rPr>
          <w:rFonts w:cstheme="minorHAnsi"/>
          <w:i/>
          <w:iCs/>
          <w:color w:val="000000"/>
          <w:sz w:val="20"/>
          <w:szCs w:val="20"/>
        </w:rPr>
        <w:t>Investment</w:t>
      </w:r>
      <w:r w:rsidRPr="0048018A">
        <w:rPr>
          <w:rFonts w:cstheme="minorHAnsi"/>
          <w:i/>
          <w:iCs/>
          <w:color w:val="000000"/>
          <w:sz w:val="20"/>
          <w:szCs w:val="20"/>
        </w:rPr>
        <w:t xml:space="preserve"> vehicle may be in the form of a legal person or trust, and may be a collective investment scheme or other</w:t>
      </w:r>
      <w:r w:rsidR="00D955E8" w:rsidRPr="0048018A">
        <w:rPr>
          <w:rFonts w:cstheme="minorHAnsi"/>
          <w:i/>
          <w:iCs/>
          <w:color w:val="000000"/>
          <w:sz w:val="20"/>
          <w:szCs w:val="20"/>
        </w:rPr>
        <w:t xml:space="preserve"> </w:t>
      </w:r>
      <w:r w:rsidRPr="0048018A">
        <w:rPr>
          <w:rFonts w:cstheme="minorHAnsi"/>
          <w:i/>
          <w:iCs/>
          <w:color w:val="000000"/>
          <w:sz w:val="20"/>
          <w:szCs w:val="20"/>
        </w:rPr>
        <w:t xml:space="preserve">investment entity, </w:t>
      </w:r>
      <w:proofErr w:type="gramStart"/>
      <w:r w:rsidRPr="0048018A">
        <w:rPr>
          <w:rFonts w:cstheme="minorHAnsi"/>
          <w:i/>
          <w:iCs/>
          <w:color w:val="000000"/>
          <w:sz w:val="20"/>
          <w:szCs w:val="20"/>
        </w:rPr>
        <w:t>e.g.</w:t>
      </w:r>
      <w:proofErr w:type="gramEnd"/>
      <w:r w:rsidRPr="0048018A">
        <w:rPr>
          <w:rFonts w:cstheme="minorHAnsi"/>
          <w:i/>
          <w:iCs/>
          <w:color w:val="000000"/>
          <w:sz w:val="20"/>
          <w:szCs w:val="20"/>
        </w:rPr>
        <w:t xml:space="preserve"> segregated portfolio company.</w:t>
      </w:r>
    </w:p>
    <w:sectPr w:rsidR="003A3858" w:rsidRPr="004801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1A06C" w14:textId="77777777" w:rsidR="00FC7131" w:rsidRDefault="00FC7131" w:rsidP="002E0EE9">
      <w:pPr>
        <w:spacing w:after="0"/>
      </w:pPr>
      <w:r>
        <w:separator/>
      </w:r>
    </w:p>
  </w:endnote>
  <w:endnote w:type="continuationSeparator" w:id="0">
    <w:p w14:paraId="74D1B1B7" w14:textId="77777777" w:rsidR="00FC7131" w:rsidRDefault="00FC7131" w:rsidP="002E0E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18"/>
        <w:szCs w:val="18"/>
      </w:rPr>
      <w:id w:val="1829090383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A7E03F1" w14:textId="4DDD1BDE" w:rsidR="0048018A" w:rsidRPr="0048018A" w:rsidRDefault="0048018A">
            <w:pPr>
              <w:pStyle w:val="a6"/>
              <w:jc w:val="right"/>
              <w:rPr>
                <w:b/>
                <w:bCs/>
                <w:sz w:val="18"/>
                <w:szCs w:val="18"/>
              </w:rPr>
            </w:pP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 xml:space="preserve"> </w:t>
            </w:r>
            <w:r w:rsidRPr="0048018A">
              <w:rPr>
                <w:b/>
                <w:bCs/>
                <w:sz w:val="18"/>
                <w:szCs w:val="18"/>
              </w:rPr>
              <w:fldChar w:fldCharType="begin"/>
            </w:r>
            <w:r w:rsidRPr="0048018A">
              <w:rPr>
                <w:b/>
                <w:bCs/>
                <w:sz w:val="18"/>
                <w:szCs w:val="18"/>
              </w:rPr>
              <w:instrText>PAGE</w:instrText>
            </w:r>
            <w:r w:rsidRPr="0048018A">
              <w:rPr>
                <w:b/>
                <w:bCs/>
                <w:sz w:val="18"/>
                <w:szCs w:val="18"/>
              </w:rPr>
              <w:fldChar w:fldCharType="separate"/>
            </w: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>2</w:t>
            </w:r>
            <w:r w:rsidRPr="0048018A">
              <w:rPr>
                <w:b/>
                <w:bCs/>
                <w:sz w:val="18"/>
                <w:szCs w:val="18"/>
              </w:rPr>
              <w:fldChar w:fldCharType="end"/>
            </w: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 xml:space="preserve"> / </w:t>
            </w:r>
            <w:r w:rsidRPr="0048018A">
              <w:rPr>
                <w:b/>
                <w:bCs/>
                <w:sz w:val="18"/>
                <w:szCs w:val="18"/>
              </w:rPr>
              <w:fldChar w:fldCharType="begin"/>
            </w:r>
            <w:r w:rsidRPr="0048018A">
              <w:rPr>
                <w:b/>
                <w:bCs/>
                <w:sz w:val="18"/>
                <w:szCs w:val="18"/>
              </w:rPr>
              <w:instrText>NUMPAGES</w:instrText>
            </w:r>
            <w:r w:rsidRPr="0048018A">
              <w:rPr>
                <w:b/>
                <w:bCs/>
                <w:sz w:val="18"/>
                <w:szCs w:val="18"/>
              </w:rPr>
              <w:fldChar w:fldCharType="separate"/>
            </w: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>2</w:t>
            </w:r>
            <w:r w:rsidRPr="0048018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AA3517" w14:textId="77777777" w:rsidR="0048018A" w:rsidRDefault="004801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2A62" w14:textId="77777777" w:rsidR="00FC7131" w:rsidRDefault="00FC7131" w:rsidP="002E0EE9">
      <w:pPr>
        <w:spacing w:after="0"/>
      </w:pPr>
      <w:r>
        <w:separator/>
      </w:r>
    </w:p>
  </w:footnote>
  <w:footnote w:type="continuationSeparator" w:id="0">
    <w:p w14:paraId="5F9811D4" w14:textId="77777777" w:rsidR="00FC7131" w:rsidRDefault="00FC7131" w:rsidP="002E0E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2CD4" w14:textId="66031008" w:rsidR="002E0EE9" w:rsidRDefault="002E0EE9">
    <w:pPr>
      <w:pStyle w:val="a4"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1E8AF480" wp14:editId="19E61F10">
          <wp:simplePos x="0" y="0"/>
          <wp:positionH relativeFrom="column">
            <wp:posOffset>12700</wp:posOffset>
          </wp:positionH>
          <wp:positionV relativeFrom="paragraph">
            <wp:posOffset>50165</wp:posOffset>
          </wp:positionV>
          <wp:extent cx="2537637" cy="586823"/>
          <wp:effectExtent l="0" t="0" r="0" b="3810"/>
          <wp:wrapSquare wrapText="bothSides"/>
          <wp:docPr id="1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1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637" cy="5868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B1E"/>
    <w:rsid w:val="0004400E"/>
    <w:rsid w:val="000810BA"/>
    <w:rsid w:val="000B340E"/>
    <w:rsid w:val="001217B6"/>
    <w:rsid w:val="00170138"/>
    <w:rsid w:val="001C66A9"/>
    <w:rsid w:val="00216AAD"/>
    <w:rsid w:val="002E0EE9"/>
    <w:rsid w:val="00315D79"/>
    <w:rsid w:val="00334268"/>
    <w:rsid w:val="00351DC0"/>
    <w:rsid w:val="003827B6"/>
    <w:rsid w:val="003A3858"/>
    <w:rsid w:val="003B0C8A"/>
    <w:rsid w:val="00440076"/>
    <w:rsid w:val="00450700"/>
    <w:rsid w:val="004607E7"/>
    <w:rsid w:val="0048018A"/>
    <w:rsid w:val="00484D67"/>
    <w:rsid w:val="004E2DA9"/>
    <w:rsid w:val="004F42CE"/>
    <w:rsid w:val="005B2800"/>
    <w:rsid w:val="00706D6D"/>
    <w:rsid w:val="00741379"/>
    <w:rsid w:val="00803BF4"/>
    <w:rsid w:val="00880DAB"/>
    <w:rsid w:val="00906699"/>
    <w:rsid w:val="00A362E0"/>
    <w:rsid w:val="00A757B5"/>
    <w:rsid w:val="00B2572D"/>
    <w:rsid w:val="00B41D22"/>
    <w:rsid w:val="00BA5D62"/>
    <w:rsid w:val="00BD290B"/>
    <w:rsid w:val="00C32F72"/>
    <w:rsid w:val="00CA5751"/>
    <w:rsid w:val="00D0095E"/>
    <w:rsid w:val="00D01AB8"/>
    <w:rsid w:val="00D02159"/>
    <w:rsid w:val="00D10070"/>
    <w:rsid w:val="00D57DB2"/>
    <w:rsid w:val="00D70E0D"/>
    <w:rsid w:val="00D71543"/>
    <w:rsid w:val="00D72219"/>
    <w:rsid w:val="00D955E8"/>
    <w:rsid w:val="00DA28CC"/>
    <w:rsid w:val="00E94B1E"/>
    <w:rsid w:val="00EB0BAE"/>
    <w:rsid w:val="00F9251F"/>
    <w:rsid w:val="00FC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EE4BF0"/>
  <w15:chartTrackingRefBased/>
  <w15:docId w15:val="{D2131A9B-10BA-46AF-8C66-AF5B6237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E94B1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94B1E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E0EE9"/>
    <w:pPr>
      <w:tabs>
        <w:tab w:val="center" w:pos="4153"/>
        <w:tab w:val="right" w:pos="8306"/>
      </w:tabs>
      <w:spacing w:after="0"/>
    </w:pPr>
  </w:style>
  <w:style w:type="character" w:customStyle="1" w:styleId="a5">
    <w:name w:val="页眉 字符"/>
    <w:basedOn w:val="a0"/>
    <w:link w:val="a4"/>
    <w:uiPriority w:val="99"/>
    <w:rsid w:val="002E0EE9"/>
  </w:style>
  <w:style w:type="paragraph" w:styleId="a6">
    <w:name w:val="footer"/>
    <w:basedOn w:val="a"/>
    <w:link w:val="a7"/>
    <w:uiPriority w:val="99"/>
    <w:unhideWhenUsed/>
    <w:rsid w:val="002E0EE9"/>
    <w:pPr>
      <w:tabs>
        <w:tab w:val="center" w:pos="4153"/>
        <w:tab w:val="right" w:pos="8306"/>
      </w:tabs>
      <w:spacing w:after="0"/>
    </w:pPr>
  </w:style>
  <w:style w:type="character" w:customStyle="1" w:styleId="a7">
    <w:name w:val="页脚 字符"/>
    <w:basedOn w:val="a0"/>
    <w:link w:val="a6"/>
    <w:uiPriority w:val="99"/>
    <w:rsid w:val="002E0EE9"/>
  </w:style>
  <w:style w:type="paragraph" w:customStyle="1" w:styleId="TableParagraph">
    <w:name w:val="Table Paragraph"/>
    <w:basedOn w:val="a"/>
    <w:uiPriority w:val="1"/>
    <w:qFormat/>
    <w:rsid w:val="0004400E"/>
    <w:pPr>
      <w:widowControl w:val="0"/>
      <w:autoSpaceDE w:val="0"/>
      <w:autoSpaceDN w:val="0"/>
      <w:spacing w:after="0"/>
    </w:pPr>
    <w:rPr>
      <w:rFonts w:ascii="Calibri" w:eastAsia="Calibri" w:hAnsi="Calibri" w:cs="Calibri"/>
      <w:lang w:val="en-US" w:eastAsia="zh-CN"/>
    </w:rPr>
  </w:style>
  <w:style w:type="paragraph" w:styleId="a8">
    <w:name w:val="Revision"/>
    <w:hidden/>
    <w:uiPriority w:val="99"/>
    <w:semiHidden/>
    <w:rsid w:val="000810BA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351DC0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351DC0"/>
  </w:style>
  <w:style w:type="character" w:customStyle="1" w:styleId="ab">
    <w:name w:val="批注文字 字符"/>
    <w:basedOn w:val="a0"/>
    <w:link w:val="aa"/>
    <w:uiPriority w:val="99"/>
    <w:semiHidden/>
    <w:rsid w:val="00351DC0"/>
  </w:style>
  <w:style w:type="paragraph" w:styleId="ac">
    <w:name w:val="annotation subject"/>
    <w:basedOn w:val="aa"/>
    <w:next w:val="aa"/>
    <w:link w:val="ad"/>
    <w:uiPriority w:val="99"/>
    <w:semiHidden/>
    <w:unhideWhenUsed/>
    <w:rsid w:val="00351DC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351D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0E507-869E-47F4-BE73-CF38BAD3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Dong</dc:creator>
  <cp:keywords/>
  <dc:description/>
  <cp:lastModifiedBy>JESSIE DONG</cp:lastModifiedBy>
  <cp:revision>4</cp:revision>
  <dcterms:created xsi:type="dcterms:W3CDTF">2022-08-15T06:32:00Z</dcterms:created>
  <dcterms:modified xsi:type="dcterms:W3CDTF">2022-08-29T09:18:00Z</dcterms:modified>
</cp:coreProperties>
</file>